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D5B30" w14:textId="77777777" w:rsidR="008A7A52" w:rsidRDefault="008A7A52" w:rsidP="00AA2954">
      <w:pPr>
        <w:jc w:val="center"/>
        <w:rPr>
          <w:rFonts w:ascii="Arial" w:hAnsi="Arial" w:cs="Arial"/>
          <w:bCs/>
          <w:sz w:val="24"/>
          <w:szCs w:val="24"/>
        </w:rPr>
      </w:pPr>
    </w:p>
    <w:p w14:paraId="0F6FE7A1" w14:textId="77777777" w:rsidR="008A7A52" w:rsidRDefault="008A7A52" w:rsidP="00AA2954">
      <w:pPr>
        <w:jc w:val="center"/>
        <w:rPr>
          <w:rFonts w:ascii="Arial" w:hAnsi="Arial" w:cs="Arial"/>
          <w:bCs/>
          <w:sz w:val="24"/>
          <w:szCs w:val="24"/>
        </w:rPr>
      </w:pPr>
    </w:p>
    <w:p w14:paraId="7799B597" w14:textId="77777777" w:rsidR="00AA2954" w:rsidRPr="00A22865" w:rsidRDefault="00AA2954" w:rsidP="00AA2954">
      <w:pPr>
        <w:jc w:val="center"/>
        <w:rPr>
          <w:rFonts w:ascii="Arial" w:hAnsi="Arial" w:cs="Arial"/>
          <w:bCs/>
          <w:sz w:val="24"/>
          <w:szCs w:val="24"/>
        </w:rPr>
      </w:pPr>
      <w:r w:rsidRPr="00A22865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ED84941" w14:textId="77777777" w:rsidR="00AA2954" w:rsidRPr="00A22865" w:rsidRDefault="00AA2954" w:rsidP="00AA2954">
      <w:pPr>
        <w:pStyle w:val="Default"/>
        <w:rPr>
          <w:rFonts w:ascii="Arial" w:hAnsi="Arial" w:cs="Arial"/>
          <w:bCs/>
          <w:color w:val="auto"/>
        </w:rPr>
      </w:pPr>
      <w:r w:rsidRPr="00A22865">
        <w:rPr>
          <w:rFonts w:ascii="Arial" w:hAnsi="Arial" w:cs="Arial"/>
          <w:bCs/>
          <w:color w:val="auto"/>
        </w:rPr>
        <w:t xml:space="preserve">IV SEMESTER    </w:t>
      </w:r>
      <w:r w:rsidRPr="00A22865">
        <w:rPr>
          <w:rFonts w:ascii="Arial" w:hAnsi="Arial" w:cs="Arial"/>
          <w:b/>
          <w:bCs/>
          <w:color w:val="auto"/>
        </w:rPr>
        <w:t xml:space="preserve"> </w:t>
      </w:r>
      <w:r w:rsidRPr="00A22865">
        <w:rPr>
          <w:rFonts w:ascii="Arial" w:hAnsi="Arial" w:cs="Arial"/>
          <w:bCs/>
          <w:color w:val="auto"/>
        </w:rPr>
        <w:t xml:space="preserve">        </w:t>
      </w:r>
      <w:r w:rsidRPr="00A22865">
        <w:rPr>
          <w:rFonts w:ascii="Arial" w:hAnsi="Arial" w:cs="Arial"/>
          <w:b/>
          <w:color w:val="auto"/>
        </w:rPr>
        <w:t xml:space="preserve">   </w:t>
      </w:r>
      <w:r w:rsidRPr="00A22865">
        <w:rPr>
          <w:rFonts w:ascii="Arial" w:hAnsi="Arial" w:cs="Arial"/>
          <w:b/>
          <w:color w:val="auto"/>
          <w:spacing w:val="-4"/>
        </w:rPr>
        <w:t xml:space="preserve">                     </w:t>
      </w:r>
      <w:r w:rsidRPr="00A22865">
        <w:rPr>
          <w:rFonts w:ascii="Arial" w:hAnsi="Arial" w:cs="Arial"/>
          <w:b/>
          <w:bCs/>
          <w:color w:val="auto"/>
        </w:rPr>
        <w:t xml:space="preserve">PHYSICS </w:t>
      </w:r>
      <w:r w:rsidRPr="00A22865">
        <w:rPr>
          <w:rFonts w:ascii="Arial" w:hAnsi="Arial" w:cs="Arial"/>
          <w:b/>
          <w:bCs/>
          <w:color w:val="auto"/>
        </w:rPr>
        <w:tab/>
        <w:t xml:space="preserve">                </w:t>
      </w:r>
      <w:r w:rsidRPr="00A22865">
        <w:rPr>
          <w:rFonts w:ascii="Arial" w:hAnsi="Arial" w:cs="Arial"/>
          <w:bCs/>
          <w:color w:val="auto"/>
        </w:rPr>
        <w:t>TIME: 4HRS/WEEK</w:t>
      </w:r>
    </w:p>
    <w:p w14:paraId="2A7F35EE" w14:textId="62229DE0" w:rsidR="00AA2954" w:rsidRPr="00A22865" w:rsidRDefault="00AA2954" w:rsidP="00AA2954">
      <w:pPr>
        <w:pStyle w:val="Default"/>
        <w:rPr>
          <w:rFonts w:ascii="Arial" w:hAnsi="Arial" w:cs="Arial"/>
          <w:b/>
          <w:bCs/>
          <w:color w:val="auto"/>
        </w:rPr>
      </w:pPr>
      <w:r w:rsidRPr="00A22865">
        <w:rPr>
          <w:rFonts w:ascii="Arial" w:hAnsi="Arial" w:cs="Arial"/>
          <w:bCs/>
          <w:color w:val="auto"/>
        </w:rPr>
        <w:t>PH-Mi1-4451(2)</w:t>
      </w:r>
      <w:r w:rsidRPr="00A22865">
        <w:rPr>
          <w:rFonts w:ascii="Arial" w:hAnsi="Arial" w:cs="Arial"/>
          <w:b/>
          <w:bCs/>
          <w:color w:val="auto"/>
        </w:rPr>
        <w:t xml:space="preserve"> </w:t>
      </w:r>
      <w:r w:rsidRPr="00A22865">
        <w:rPr>
          <w:rFonts w:ascii="Arial" w:hAnsi="Arial" w:cs="Arial"/>
          <w:b/>
          <w:color w:val="auto"/>
        </w:rPr>
        <w:t xml:space="preserve">    ELECTRICITY</w:t>
      </w:r>
      <w:r w:rsidRPr="00A22865">
        <w:rPr>
          <w:rFonts w:ascii="Arial" w:hAnsi="Arial" w:cs="Arial"/>
          <w:b/>
          <w:color w:val="auto"/>
          <w:spacing w:val="-2"/>
        </w:rPr>
        <w:t xml:space="preserve"> </w:t>
      </w:r>
      <w:r w:rsidRPr="00A22865">
        <w:rPr>
          <w:rFonts w:ascii="Arial" w:hAnsi="Arial" w:cs="Arial"/>
          <w:b/>
          <w:color w:val="auto"/>
        </w:rPr>
        <w:t>AND</w:t>
      </w:r>
      <w:r w:rsidRPr="00A22865">
        <w:rPr>
          <w:rFonts w:ascii="Arial" w:hAnsi="Arial" w:cs="Arial"/>
          <w:b/>
          <w:color w:val="auto"/>
          <w:spacing w:val="-1"/>
        </w:rPr>
        <w:t xml:space="preserve"> </w:t>
      </w:r>
      <w:r w:rsidRPr="00A22865">
        <w:rPr>
          <w:rFonts w:ascii="Arial" w:hAnsi="Arial" w:cs="Arial"/>
          <w:b/>
          <w:color w:val="auto"/>
        </w:rPr>
        <w:t>MAGNETISM</w:t>
      </w:r>
      <w:r w:rsidRPr="00A22865">
        <w:rPr>
          <w:rFonts w:ascii="Arial" w:hAnsi="Arial" w:cs="Arial"/>
          <w:b/>
          <w:bCs/>
          <w:color w:val="auto"/>
        </w:rPr>
        <w:t xml:space="preserve"> </w:t>
      </w:r>
      <w:proofErr w:type="gramStart"/>
      <w:r w:rsidRPr="00A22865">
        <w:rPr>
          <w:rFonts w:ascii="Arial" w:hAnsi="Arial" w:cs="Arial"/>
          <w:b/>
          <w:bCs/>
          <w:color w:val="auto"/>
        </w:rPr>
        <w:t xml:space="preserve">PRACTICAL  </w:t>
      </w:r>
      <w:r w:rsidR="00EC5D5E">
        <w:rPr>
          <w:rFonts w:ascii="Arial" w:hAnsi="Arial" w:cs="Arial"/>
          <w:color w:val="auto"/>
        </w:rPr>
        <w:t>MARKS:5</w:t>
      </w:r>
      <w:r w:rsidRPr="00A22865">
        <w:rPr>
          <w:rFonts w:ascii="Arial" w:hAnsi="Arial" w:cs="Arial"/>
          <w:color w:val="auto"/>
        </w:rPr>
        <w:t>0</w:t>
      </w:r>
      <w:proofErr w:type="gramEnd"/>
    </w:p>
    <w:p w14:paraId="421CDD9E" w14:textId="6D44B3D7" w:rsidR="00AA2954" w:rsidRPr="00A22865" w:rsidRDefault="00AA2954" w:rsidP="00AA2954">
      <w:pPr>
        <w:spacing w:before="90"/>
        <w:ind w:right="1073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A22865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A22865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A22865">
        <w:rPr>
          <w:rFonts w:ascii="Arial" w:hAnsi="Arial" w:cs="Arial"/>
          <w:sz w:val="24"/>
          <w:szCs w:val="24"/>
        </w:rPr>
        <w:t xml:space="preserve">)         </w:t>
      </w:r>
      <w:r w:rsidRPr="00A22865">
        <w:rPr>
          <w:rFonts w:ascii="Arial" w:hAnsi="Arial" w:cs="Arial"/>
          <w:b/>
          <w:bCs/>
          <w:sz w:val="24"/>
          <w:szCs w:val="24"/>
        </w:rPr>
        <w:t>SYLLABUS</w:t>
      </w:r>
    </w:p>
    <w:p w14:paraId="686EE0DF" w14:textId="77777777" w:rsidR="00AA2954" w:rsidRPr="00A22865" w:rsidRDefault="00AA2954" w:rsidP="00260947">
      <w:pPr>
        <w:spacing w:before="90"/>
        <w:ind w:left="1059" w:right="1073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095B7EC8" w14:textId="77777777" w:rsidR="00260947" w:rsidRPr="00A22865" w:rsidRDefault="00260947" w:rsidP="00260947">
      <w:pPr>
        <w:pStyle w:val="Heading2"/>
        <w:spacing w:before="9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A22865">
        <w:rPr>
          <w:rFonts w:ascii="Arial" w:hAnsi="Arial" w:cs="Arial"/>
          <w:b/>
          <w:color w:val="auto"/>
          <w:sz w:val="24"/>
          <w:szCs w:val="24"/>
        </w:rPr>
        <w:t>COURSE</w:t>
      </w:r>
      <w:r w:rsidRPr="00A22865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color w:val="auto"/>
          <w:sz w:val="24"/>
          <w:szCs w:val="24"/>
        </w:rPr>
        <w:t>OBJECTIVE:</w:t>
      </w:r>
    </w:p>
    <w:p w14:paraId="161B7B93" w14:textId="77777777" w:rsidR="00260947" w:rsidRPr="00A22865" w:rsidRDefault="00260947" w:rsidP="00260947">
      <w:pPr>
        <w:pStyle w:val="BodyText"/>
        <w:spacing w:before="7"/>
        <w:rPr>
          <w:rFonts w:ascii="Arial" w:hAnsi="Arial" w:cs="Arial"/>
          <w:b/>
        </w:rPr>
      </w:pPr>
    </w:p>
    <w:p w14:paraId="376083BB" w14:textId="77777777" w:rsidR="00260947" w:rsidRPr="00A22865" w:rsidRDefault="00260947" w:rsidP="00260947">
      <w:pPr>
        <w:pStyle w:val="BodyText"/>
        <w:ind w:left="200" w:right="221"/>
        <w:jc w:val="both"/>
        <w:rPr>
          <w:rFonts w:ascii="Arial" w:hAnsi="Arial" w:cs="Arial"/>
        </w:rPr>
      </w:pPr>
      <w:r w:rsidRPr="00A22865">
        <w:rPr>
          <w:rFonts w:ascii="Arial" w:hAnsi="Arial" w:cs="Arial"/>
        </w:rPr>
        <w:t>The course objective for a practical course in electricity and magnetism may include to develop practical</w:t>
      </w:r>
      <w:r w:rsidRPr="00A22865">
        <w:rPr>
          <w:rFonts w:ascii="Arial" w:hAnsi="Arial" w:cs="Arial"/>
          <w:spacing w:val="1"/>
        </w:rPr>
        <w:t xml:space="preserve"> </w:t>
      </w:r>
      <w:r w:rsidRPr="00A22865">
        <w:rPr>
          <w:rFonts w:ascii="Arial" w:hAnsi="Arial" w:cs="Arial"/>
        </w:rPr>
        <w:t>skills in handling electrical and electronic components, such as resistors, capacitors, inductors, transformers,</w:t>
      </w:r>
      <w:r w:rsidRPr="00A22865">
        <w:rPr>
          <w:rFonts w:ascii="Arial" w:hAnsi="Arial" w:cs="Arial"/>
          <w:spacing w:val="1"/>
        </w:rPr>
        <w:t xml:space="preserve"> </w:t>
      </w:r>
      <w:r w:rsidRPr="00A22865">
        <w:rPr>
          <w:rFonts w:ascii="Arial" w:hAnsi="Arial" w:cs="Arial"/>
        </w:rPr>
        <w:t>and</w:t>
      </w:r>
      <w:r w:rsidRPr="00A22865">
        <w:rPr>
          <w:rFonts w:ascii="Arial" w:hAnsi="Arial" w:cs="Arial"/>
          <w:spacing w:val="-1"/>
        </w:rPr>
        <w:t xml:space="preserve"> </w:t>
      </w:r>
      <w:r w:rsidRPr="00A22865">
        <w:rPr>
          <w:rFonts w:ascii="Arial" w:hAnsi="Arial" w:cs="Arial"/>
        </w:rPr>
        <w:t>oscillators.</w:t>
      </w:r>
    </w:p>
    <w:p w14:paraId="0CAA61CC" w14:textId="77777777" w:rsidR="00260947" w:rsidRPr="00A22865" w:rsidRDefault="00260947" w:rsidP="00260947">
      <w:pPr>
        <w:pStyle w:val="BodyText"/>
        <w:spacing w:before="7"/>
        <w:rPr>
          <w:rFonts w:ascii="Arial" w:hAnsi="Arial" w:cs="Arial"/>
        </w:rPr>
      </w:pPr>
    </w:p>
    <w:p w14:paraId="7F767FCF" w14:textId="0A9C96E5" w:rsidR="00260947" w:rsidRPr="00A22865" w:rsidRDefault="00A22865" w:rsidP="00A22865">
      <w:pPr>
        <w:jc w:val="both"/>
        <w:rPr>
          <w:rFonts w:ascii="Arial" w:hAnsi="Arial" w:cs="Arial"/>
          <w:b/>
          <w:sz w:val="24"/>
          <w:szCs w:val="24"/>
        </w:rPr>
      </w:pPr>
      <w:r w:rsidRPr="00A22865">
        <w:rPr>
          <w:rFonts w:ascii="Arial" w:hAnsi="Arial" w:cs="Arial"/>
          <w:b/>
          <w:sz w:val="24"/>
          <w:szCs w:val="24"/>
        </w:rPr>
        <w:t>COURSE</w:t>
      </w:r>
      <w:r w:rsidR="00260947" w:rsidRPr="00A22865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260947" w:rsidRPr="00A22865">
        <w:rPr>
          <w:rFonts w:ascii="Arial" w:hAnsi="Arial" w:cs="Arial"/>
          <w:b/>
          <w:sz w:val="24"/>
          <w:szCs w:val="24"/>
        </w:rPr>
        <w:t>OUTCOMES:</w:t>
      </w:r>
    </w:p>
    <w:p w14:paraId="00122AF4" w14:textId="77777777" w:rsidR="00260947" w:rsidRPr="00A22865" w:rsidRDefault="00260947" w:rsidP="00260947">
      <w:pPr>
        <w:pStyle w:val="BodyText"/>
        <w:spacing w:before="8"/>
        <w:rPr>
          <w:rFonts w:ascii="Arial" w:hAnsi="Arial" w:cs="Arial"/>
          <w:b/>
        </w:rPr>
      </w:pPr>
    </w:p>
    <w:p w14:paraId="540684C4" w14:textId="77777777" w:rsidR="00260947" w:rsidRPr="00A22865" w:rsidRDefault="00260947" w:rsidP="00260947">
      <w:pPr>
        <w:ind w:left="200"/>
        <w:jc w:val="both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Demonstrate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thorough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understanding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the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fundamental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concepts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principles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electricity</w:t>
      </w:r>
      <w:r w:rsidRPr="00A22865">
        <w:rPr>
          <w:rFonts w:ascii="Arial" w:hAnsi="Arial" w:cs="Arial"/>
          <w:spacing w:val="-6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magnetism.</w:t>
      </w:r>
    </w:p>
    <w:p w14:paraId="192040E7" w14:textId="77777777" w:rsidR="00260947" w:rsidRPr="00A22865" w:rsidRDefault="00260947" w:rsidP="00260947">
      <w:pPr>
        <w:pStyle w:val="BodyText"/>
        <w:spacing w:before="11"/>
        <w:rPr>
          <w:rFonts w:ascii="Arial" w:hAnsi="Arial" w:cs="Arial"/>
        </w:rPr>
      </w:pPr>
    </w:p>
    <w:p w14:paraId="05669C0A" w14:textId="77777777" w:rsidR="00260947" w:rsidRPr="00A22865" w:rsidRDefault="00260947" w:rsidP="00260947">
      <w:pPr>
        <w:ind w:left="200" w:right="1142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Apply the laws and principles of electricity and magnetism to analyze and solve electrical and magnetic</w:t>
      </w:r>
      <w:r w:rsidRPr="00A22865">
        <w:rPr>
          <w:rFonts w:ascii="Arial" w:hAnsi="Arial" w:cs="Arial"/>
          <w:spacing w:val="-5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problems.</w:t>
      </w:r>
    </w:p>
    <w:p w14:paraId="4C7CCF00" w14:textId="77777777" w:rsidR="00260947" w:rsidRPr="00A22865" w:rsidRDefault="00260947" w:rsidP="00260947">
      <w:pPr>
        <w:pStyle w:val="BodyText"/>
        <w:spacing w:before="1"/>
        <w:rPr>
          <w:rFonts w:ascii="Arial" w:hAnsi="Arial" w:cs="Arial"/>
        </w:rPr>
      </w:pPr>
    </w:p>
    <w:p w14:paraId="6B1E02A5" w14:textId="77777777" w:rsidR="00260947" w:rsidRPr="00A22865" w:rsidRDefault="00260947" w:rsidP="00260947">
      <w:pPr>
        <w:ind w:left="20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Design,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construct,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test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electrical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circuits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using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various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components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measuring</w:t>
      </w:r>
      <w:r w:rsidRPr="00A22865">
        <w:rPr>
          <w:rFonts w:ascii="Arial" w:hAnsi="Arial" w:cs="Arial"/>
          <w:spacing w:val="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instruments.</w:t>
      </w:r>
    </w:p>
    <w:p w14:paraId="7958775D" w14:textId="77777777" w:rsidR="00260947" w:rsidRPr="00A22865" w:rsidRDefault="00260947" w:rsidP="00260947">
      <w:pPr>
        <w:pStyle w:val="BodyText"/>
        <w:spacing w:before="10"/>
        <w:rPr>
          <w:rFonts w:ascii="Arial" w:hAnsi="Arial" w:cs="Arial"/>
        </w:rPr>
      </w:pPr>
    </w:p>
    <w:p w14:paraId="51E81BB4" w14:textId="77777777" w:rsidR="00260947" w:rsidRPr="00A22865" w:rsidRDefault="00260947" w:rsidP="00260947">
      <w:pPr>
        <w:ind w:left="200" w:right="402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Measure and analyze electrical quantities such as voltage, current, resistance, capacitance, and inductance using</w:t>
      </w:r>
      <w:r w:rsidRPr="00A22865">
        <w:rPr>
          <w:rFonts w:ascii="Arial" w:hAnsi="Arial" w:cs="Arial"/>
          <w:spacing w:val="-5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appropriate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instruments.</w:t>
      </w:r>
    </w:p>
    <w:p w14:paraId="507B980A" w14:textId="77777777" w:rsidR="00260947" w:rsidRPr="00A22865" w:rsidRDefault="00260947" w:rsidP="00260947">
      <w:pPr>
        <w:pStyle w:val="BodyText"/>
        <w:spacing w:before="2"/>
        <w:rPr>
          <w:rFonts w:ascii="Arial" w:hAnsi="Arial" w:cs="Arial"/>
        </w:rPr>
      </w:pPr>
    </w:p>
    <w:p w14:paraId="308494B2" w14:textId="77777777" w:rsidR="00260947" w:rsidRPr="00A22865" w:rsidRDefault="00260947" w:rsidP="00260947">
      <w:pPr>
        <w:ind w:left="200" w:right="63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Apply the principles of electromagnetism to understand and analyze the behavior of magnetic fields and their</w:t>
      </w:r>
      <w:r w:rsidRPr="00A22865">
        <w:rPr>
          <w:rFonts w:ascii="Arial" w:hAnsi="Arial" w:cs="Arial"/>
          <w:spacing w:val="-5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interactions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with electric currents</w:t>
      </w:r>
    </w:p>
    <w:p w14:paraId="69493B11" w14:textId="77777777" w:rsidR="00260947" w:rsidRPr="00A22865" w:rsidRDefault="00260947" w:rsidP="00260947">
      <w:pPr>
        <w:pStyle w:val="BodyText"/>
        <w:spacing w:before="3"/>
        <w:rPr>
          <w:rFonts w:ascii="Arial" w:hAnsi="Arial" w:cs="Arial"/>
        </w:rPr>
      </w:pPr>
    </w:p>
    <w:p w14:paraId="396BE32D" w14:textId="77777777" w:rsidR="00260947" w:rsidRPr="00A22865" w:rsidRDefault="00260947" w:rsidP="00260947">
      <w:pPr>
        <w:ind w:left="200"/>
        <w:rPr>
          <w:rFonts w:ascii="Arial" w:hAnsi="Arial" w:cs="Arial"/>
          <w:b/>
          <w:sz w:val="24"/>
          <w:szCs w:val="24"/>
        </w:rPr>
      </w:pPr>
      <w:r w:rsidRPr="00A22865">
        <w:rPr>
          <w:rFonts w:ascii="Arial" w:hAnsi="Arial" w:cs="Arial"/>
          <w:b/>
          <w:sz w:val="24"/>
          <w:szCs w:val="24"/>
        </w:rPr>
        <w:t>Minimum</w:t>
      </w:r>
      <w:r w:rsidRPr="00A2286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of</w:t>
      </w:r>
      <w:r w:rsidRPr="00A2286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6</w:t>
      </w:r>
      <w:r w:rsidRPr="00A2286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experiments</w:t>
      </w:r>
      <w:r w:rsidRPr="00A2286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to</w:t>
      </w:r>
      <w:r w:rsidRPr="00A2286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be</w:t>
      </w:r>
      <w:r w:rsidRPr="00A2286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done</w:t>
      </w:r>
      <w:r w:rsidRPr="00A2286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and</w:t>
      </w:r>
      <w:r w:rsidRPr="00A2286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b/>
          <w:sz w:val="24"/>
          <w:szCs w:val="24"/>
        </w:rPr>
        <w:t>recorded</w:t>
      </w:r>
    </w:p>
    <w:p w14:paraId="7AF713AE" w14:textId="77777777" w:rsidR="00260947" w:rsidRPr="00A22865" w:rsidRDefault="00260947" w:rsidP="00260947">
      <w:pPr>
        <w:pStyle w:val="BodyText"/>
        <w:spacing w:before="8"/>
        <w:rPr>
          <w:rFonts w:ascii="Arial" w:hAnsi="Arial" w:cs="Arial"/>
          <w:b/>
        </w:rPr>
      </w:pPr>
    </w:p>
    <w:p w14:paraId="73BAEE59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Figure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merit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moving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coil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galvanometer.</w:t>
      </w:r>
    </w:p>
    <w:p w14:paraId="6556BB26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2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LCR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circuit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series/parallel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resonance,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Q</w:t>
      </w:r>
      <w:r w:rsidRPr="00A22865">
        <w:rPr>
          <w:rFonts w:ascii="Arial" w:hAnsi="Arial" w:cs="Arial"/>
          <w:spacing w:val="-6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factor.</w:t>
      </w:r>
    </w:p>
    <w:p w14:paraId="4B569385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1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Determination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ac-frequency</w:t>
      </w:r>
      <w:r w:rsidRPr="00A22865">
        <w:rPr>
          <w:rFonts w:ascii="Arial" w:hAnsi="Arial" w:cs="Arial"/>
          <w:spacing w:val="-5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–Sonometer.</w:t>
      </w:r>
    </w:p>
    <w:p w14:paraId="536632AD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5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Verification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Kirchhoff’s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laws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Maximum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Power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Transfer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theorem.</w:t>
      </w:r>
    </w:p>
    <w:p w14:paraId="12B2FD21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1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Verification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Thevenin’s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Norton’s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theorem</w:t>
      </w:r>
    </w:p>
    <w:p w14:paraId="77A58C23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2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Field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along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the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axis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circular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coil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carrying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current-Stewart &amp;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Gee’s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apparatus.</w:t>
      </w:r>
    </w:p>
    <w:p w14:paraId="24FE20EA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1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Charging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discharging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CR circuit-Determination 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time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constant</w:t>
      </w:r>
    </w:p>
    <w:p w14:paraId="444170C6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4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A.C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Impedance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and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Power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factor</w:t>
      </w:r>
    </w:p>
    <w:p w14:paraId="1D902583" w14:textId="77777777" w:rsidR="00260947" w:rsidRPr="00A22865" w:rsidRDefault="00260947" w:rsidP="00260947">
      <w:pPr>
        <w:pStyle w:val="ListParagraph"/>
        <w:numPr>
          <w:ilvl w:val="0"/>
          <w:numId w:val="1"/>
        </w:numPr>
        <w:tabs>
          <w:tab w:val="left" w:pos="431"/>
        </w:tabs>
        <w:spacing w:before="132"/>
        <w:contextualSpacing w:val="0"/>
        <w:rPr>
          <w:rFonts w:ascii="Arial" w:hAnsi="Arial" w:cs="Arial"/>
          <w:sz w:val="24"/>
          <w:szCs w:val="24"/>
        </w:rPr>
      </w:pPr>
      <w:r w:rsidRPr="00A22865">
        <w:rPr>
          <w:rFonts w:ascii="Arial" w:hAnsi="Arial" w:cs="Arial"/>
          <w:sz w:val="24"/>
          <w:szCs w:val="24"/>
        </w:rPr>
        <w:t>Determination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specific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resistance of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wire</w:t>
      </w:r>
      <w:r w:rsidRPr="00A22865">
        <w:rPr>
          <w:rFonts w:ascii="Arial" w:hAnsi="Arial" w:cs="Arial"/>
          <w:spacing w:val="-1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by</w:t>
      </w:r>
      <w:r w:rsidRPr="00A22865">
        <w:rPr>
          <w:rFonts w:ascii="Arial" w:hAnsi="Arial" w:cs="Arial"/>
          <w:spacing w:val="-6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using</w:t>
      </w:r>
      <w:r w:rsidRPr="00A22865">
        <w:rPr>
          <w:rFonts w:ascii="Arial" w:hAnsi="Arial" w:cs="Arial"/>
          <w:spacing w:val="-3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Carey</w:t>
      </w:r>
      <w:r w:rsidRPr="00A22865">
        <w:rPr>
          <w:rFonts w:ascii="Arial" w:hAnsi="Arial" w:cs="Arial"/>
          <w:spacing w:val="-4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Foster’s</w:t>
      </w:r>
      <w:r w:rsidRPr="00A22865">
        <w:rPr>
          <w:rFonts w:ascii="Arial" w:hAnsi="Arial" w:cs="Arial"/>
          <w:spacing w:val="-2"/>
          <w:sz w:val="24"/>
          <w:szCs w:val="24"/>
        </w:rPr>
        <w:t xml:space="preserve"> </w:t>
      </w:r>
      <w:r w:rsidRPr="00A22865">
        <w:rPr>
          <w:rFonts w:ascii="Arial" w:hAnsi="Arial" w:cs="Arial"/>
          <w:sz w:val="24"/>
          <w:szCs w:val="24"/>
        </w:rPr>
        <w:t>bridge.</w:t>
      </w:r>
    </w:p>
    <w:p w14:paraId="0F28A740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34557ABA" w14:textId="77777777" w:rsidR="00A22865" w:rsidRDefault="00A22865">
      <w:pPr>
        <w:rPr>
          <w:rFonts w:ascii="Arial" w:hAnsi="Arial" w:cs="Arial"/>
          <w:sz w:val="24"/>
          <w:szCs w:val="24"/>
        </w:rPr>
      </w:pPr>
    </w:p>
    <w:p w14:paraId="4E51F980" w14:textId="5FE1FBE0" w:rsidR="00A22865" w:rsidRPr="00A22865" w:rsidRDefault="00A22865" w:rsidP="00A22865">
      <w:pPr>
        <w:ind w:left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***    ***    ***</w:t>
      </w:r>
    </w:p>
    <w:sectPr w:rsidR="00A22865" w:rsidRPr="00A22865" w:rsidSect="002D4DD5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63AA6"/>
    <w:multiLevelType w:val="hybridMultilevel"/>
    <w:tmpl w:val="3F9C9ED2"/>
    <w:lvl w:ilvl="0" w:tplc="89A62C5C">
      <w:start w:val="1"/>
      <w:numFmt w:val="decimal"/>
      <w:lvlText w:val="%1."/>
      <w:lvlJc w:val="left"/>
      <w:pPr>
        <w:ind w:left="430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3174BC66">
      <w:start w:val="1"/>
      <w:numFmt w:val="decimal"/>
      <w:lvlText w:val="%2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29A28AE6">
      <w:numFmt w:val="bullet"/>
      <w:lvlText w:val="•"/>
      <w:lvlJc w:val="left"/>
      <w:pPr>
        <w:ind w:left="2028" w:hanging="361"/>
      </w:pPr>
      <w:rPr>
        <w:rFonts w:hint="default"/>
        <w:lang w:val="en-US" w:eastAsia="en-US" w:bidi="ar-SA"/>
      </w:rPr>
    </w:lvl>
    <w:lvl w:ilvl="3" w:tplc="2474E6D6">
      <w:numFmt w:val="bullet"/>
      <w:lvlText w:val="•"/>
      <w:lvlJc w:val="left"/>
      <w:pPr>
        <w:ind w:left="3137" w:hanging="361"/>
      </w:pPr>
      <w:rPr>
        <w:rFonts w:hint="default"/>
        <w:lang w:val="en-US" w:eastAsia="en-US" w:bidi="ar-SA"/>
      </w:rPr>
    </w:lvl>
    <w:lvl w:ilvl="4" w:tplc="1FFEC15E">
      <w:numFmt w:val="bullet"/>
      <w:lvlText w:val="•"/>
      <w:lvlJc w:val="left"/>
      <w:pPr>
        <w:ind w:left="4246" w:hanging="361"/>
      </w:pPr>
      <w:rPr>
        <w:rFonts w:hint="default"/>
        <w:lang w:val="en-US" w:eastAsia="en-US" w:bidi="ar-SA"/>
      </w:rPr>
    </w:lvl>
    <w:lvl w:ilvl="5" w:tplc="CD7CC2B0">
      <w:numFmt w:val="bullet"/>
      <w:lvlText w:val="•"/>
      <w:lvlJc w:val="left"/>
      <w:pPr>
        <w:ind w:left="5355" w:hanging="361"/>
      </w:pPr>
      <w:rPr>
        <w:rFonts w:hint="default"/>
        <w:lang w:val="en-US" w:eastAsia="en-US" w:bidi="ar-SA"/>
      </w:rPr>
    </w:lvl>
    <w:lvl w:ilvl="6" w:tplc="793E9FD2">
      <w:numFmt w:val="bullet"/>
      <w:lvlText w:val="•"/>
      <w:lvlJc w:val="left"/>
      <w:pPr>
        <w:ind w:left="6464" w:hanging="361"/>
      </w:pPr>
      <w:rPr>
        <w:rFonts w:hint="default"/>
        <w:lang w:val="en-US" w:eastAsia="en-US" w:bidi="ar-SA"/>
      </w:rPr>
    </w:lvl>
    <w:lvl w:ilvl="7" w:tplc="D40436C8">
      <w:numFmt w:val="bullet"/>
      <w:lvlText w:val="•"/>
      <w:lvlJc w:val="left"/>
      <w:pPr>
        <w:ind w:left="7573" w:hanging="361"/>
      </w:pPr>
      <w:rPr>
        <w:rFonts w:hint="default"/>
        <w:lang w:val="en-US" w:eastAsia="en-US" w:bidi="ar-SA"/>
      </w:rPr>
    </w:lvl>
    <w:lvl w:ilvl="8" w:tplc="1C9AABC2">
      <w:numFmt w:val="bullet"/>
      <w:lvlText w:val="•"/>
      <w:lvlJc w:val="left"/>
      <w:pPr>
        <w:ind w:left="868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47"/>
    <w:rsid w:val="00162F38"/>
    <w:rsid w:val="00260947"/>
    <w:rsid w:val="002D4DD5"/>
    <w:rsid w:val="003E6840"/>
    <w:rsid w:val="004F60BD"/>
    <w:rsid w:val="005F5E65"/>
    <w:rsid w:val="007F1A0D"/>
    <w:rsid w:val="008A76FF"/>
    <w:rsid w:val="008A7A52"/>
    <w:rsid w:val="009B5991"/>
    <w:rsid w:val="00A22865"/>
    <w:rsid w:val="00AA2954"/>
    <w:rsid w:val="00C959E3"/>
    <w:rsid w:val="00D231D3"/>
    <w:rsid w:val="00D32463"/>
    <w:rsid w:val="00DD1C21"/>
    <w:rsid w:val="00EC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9BD6"/>
  <w15:chartTrackingRefBased/>
  <w15:docId w15:val="{35C8133A-B4DD-414D-8BD8-18BA3806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60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260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260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9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0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09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09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9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9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9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09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09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9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09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09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09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09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09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09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09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0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0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0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0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09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609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09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0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9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094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6094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6094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AA2954"/>
    <w:pPr>
      <w:autoSpaceDE w:val="0"/>
      <w:autoSpaceDN w:val="0"/>
      <w:adjustRightInd w:val="0"/>
      <w:spacing w:after="0" w:line="240" w:lineRule="auto"/>
    </w:pPr>
    <w:rPr>
      <w:rFonts w:ascii="Times New Roman" w:eastAsia="Aptos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dcterms:created xsi:type="dcterms:W3CDTF">2024-08-02T10:47:00Z</dcterms:created>
  <dcterms:modified xsi:type="dcterms:W3CDTF">2024-12-03T10:16:00Z</dcterms:modified>
</cp:coreProperties>
</file>